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opensm</w:t>
      </w:r>
      <w:r>
        <w:rPr>
          <w:rStyle w:val="a0"/>
          <w:rFonts w:ascii="微软雅黑" w:hAnsi="微软雅黑"/>
          <w:b w:val="0"/>
          <w:sz w:val="21"/>
        </w:rPr>
        <w:t xml:space="preserve"> 3.3.24</w:t>
      </w:r>
    </w:p>
    <w:p>
      <w:pPr/>
      <w:r>
        <w:rPr>
          <w:rStyle w:val="a0"/>
          <w:rFonts w:ascii="Arial" w:hAnsi="Arial"/>
          <w:b/>
        </w:rPr>
        <w:t xml:space="preserve">Copyright notice: </w:t>
      </w:r>
    </w:p>
    <w:p>
      <w:pPr/>
      <w:r>
        <w:rPr>
          <w:rStyle w:val="a0"/>
          <w:rFonts w:ascii="宋体" w:hAnsi="宋体"/>
          <w:sz w:val="22"/>
        </w:rPr>
        <w:t xml:space="preserve">Copyright (c) 2002-2005,2008 Mellanox Technologies LTD. </w:t>
      </w:r>
      <w:r>
        <w:rPr>
          <w:rStyle w:val="a0"/>
          <w:rFonts w:ascii="宋体" w:hAnsi="宋体"/>
          <w:sz w:val="22"/>
        </w:rPr>
        <w:t>All rights reserved.</w:t>
      </w:r>
      <w:r>
        <w:rPr>
          <w:rStyle w:val="a0"/>
          <w:rFonts w:ascii="宋体" w:hAnsi="宋体"/>
          <w:sz w:val="22"/>
        </w:rPr>
        <w:br/>
        <w:t>Copyright (c) 2002-2008 Mellanox Technologies LTD. All rights reserved.</w:t>
      </w:r>
      <w:r>
        <w:rPr>
          <w:rStyle w:val="a0"/>
          <w:rFonts w:ascii="宋体" w:hAnsi="宋体"/>
          <w:sz w:val="22"/>
        </w:rPr>
        <w:br/>
        <w:t>Copyright (c) 2009,2010 HNR Consulting. All rights reserved.</w:t>
      </w:r>
      <w:r>
        <w:rPr>
          <w:rStyle w:val="a0"/>
          <w:rFonts w:ascii="宋体" w:hAnsi="宋体"/>
          <w:sz w:val="22"/>
        </w:rPr>
        <w:br/>
        <w:t>Copyright (c) 2006-2008 Voltaire, Inc. All rights reserved.</w:t>
      </w:r>
      <w:r>
        <w:rPr>
          <w:rStyle w:val="a0"/>
          <w:rFonts w:ascii="宋体" w:hAnsi="宋体"/>
          <w:sz w:val="22"/>
        </w:rPr>
        <w:br/>
        <w:t>Copyright (c) 2010-2012 Mellanox Technolog</w:t>
      </w:r>
      <w:r>
        <w:rPr>
          <w:rStyle w:val="a0"/>
          <w:rFonts w:ascii="宋体" w:hAnsi="宋体"/>
          <w:sz w:val="22"/>
        </w:rPr>
        <w:t>ies LTD. All rights reserved.</w:t>
      </w:r>
      <w:r>
        <w:rPr>
          <w:rStyle w:val="a0"/>
          <w:rFonts w:ascii="宋体" w:hAnsi="宋体"/>
          <w:sz w:val="22"/>
        </w:rPr>
        <w:br/>
        <w:t>Copyright (c) 2011-2014 Mellanox Technologies LTD. All rights reserved.</w:t>
      </w:r>
      <w:r>
        <w:rPr>
          <w:rStyle w:val="a0"/>
          <w:rFonts w:ascii="宋体" w:hAnsi="宋体"/>
          <w:sz w:val="22"/>
        </w:rPr>
        <w:br/>
        <w:t>Copyright (c) 2013 Lawrence Livermore National Security. All rights reserved.</w:t>
      </w:r>
      <w:r>
        <w:rPr>
          <w:rStyle w:val="a0"/>
          <w:rFonts w:ascii="宋体" w:hAnsi="宋体"/>
          <w:sz w:val="22"/>
        </w:rPr>
        <w:br/>
        <w:t>Copyright (c) 2009 Sun Microsystems, Inc. All rights reserved.</w:t>
      </w:r>
      <w:r>
        <w:rPr>
          <w:rStyle w:val="a0"/>
          <w:rFonts w:ascii="宋体" w:hAnsi="宋体"/>
          <w:sz w:val="22"/>
        </w:rPr>
        <w:br/>
        <w:t>Copyright (c)</w:t>
      </w:r>
      <w:r>
        <w:rPr>
          <w:rStyle w:val="a0"/>
          <w:rFonts w:ascii="宋体" w:hAnsi="宋体"/>
          <w:sz w:val="22"/>
        </w:rPr>
        <w:t xml:space="preserve"> 2005-2007 Voltaire, Inc. All rights reserved.</w:t>
      </w:r>
      <w:r>
        <w:rPr>
          <w:rStyle w:val="a0"/>
          <w:rFonts w:ascii="宋体" w:hAnsi="宋体"/>
          <w:sz w:val="22"/>
        </w:rPr>
        <w:br/>
        <w:t xml:space="preserve">Copyright (c) 2008 </w:t>
      </w:r>
      <w:r>
        <w:rPr>
          <w:rStyle w:val="a0"/>
          <w:rFonts w:ascii="宋体" w:hAnsi="宋体"/>
          <w:sz w:val="22"/>
        </w:rPr>
        <w:t>Xsigo</w:t>
      </w:r>
      <w:r>
        <w:rPr>
          <w:rStyle w:val="a0"/>
          <w:rFonts w:ascii="宋体" w:hAnsi="宋体"/>
          <w:sz w:val="22"/>
        </w:rPr>
        <w:t xml:space="preserve"> Systems Inc. All rights reserved.</w:t>
      </w:r>
      <w:r>
        <w:rPr>
          <w:rStyle w:val="a0"/>
          <w:rFonts w:ascii="宋体" w:hAnsi="宋体"/>
          <w:sz w:val="22"/>
        </w:rPr>
        <w:br/>
        <w:t>Copyright (c) 2012 Lawrence Livermore National Lab.  All rights reserved.</w:t>
      </w:r>
      <w:r>
        <w:rPr>
          <w:rStyle w:val="a0"/>
          <w:rFonts w:ascii="宋体" w:hAnsi="宋体"/>
          <w:sz w:val="22"/>
        </w:rPr>
        <w:br/>
        <w:t>Copyright (c) 2002-2009 Mellanox Technologies LTD. All rights reserved.</w:t>
      </w:r>
      <w:r>
        <w:rPr>
          <w:rStyle w:val="a0"/>
          <w:rFonts w:ascii="宋体" w:hAnsi="宋体"/>
          <w:sz w:val="22"/>
        </w:rPr>
        <w:br/>
        <w:t>Copy</w:t>
      </w:r>
      <w:r>
        <w:rPr>
          <w:rStyle w:val="a0"/>
          <w:rFonts w:ascii="宋体" w:hAnsi="宋体"/>
          <w:sz w:val="22"/>
        </w:rPr>
        <w:t>right (c) 2004, 2005 Voltaire, Inc. All rights reserved.</w:t>
      </w:r>
      <w:r>
        <w:rPr>
          <w:rStyle w:val="a0"/>
          <w:rFonts w:ascii="宋体" w:hAnsi="宋体"/>
          <w:sz w:val="22"/>
        </w:rPr>
        <w:br/>
        <w:t>Copyright (c) 2010 Sun Microsystems, Inc. All rights reserved.</w:t>
      </w:r>
      <w:r>
        <w:rPr>
          <w:rStyle w:val="a0"/>
          <w:rFonts w:ascii="宋体" w:hAnsi="宋体"/>
          <w:sz w:val="22"/>
        </w:rPr>
        <w:br/>
        <w:t>Copyright (c) 2006,2008-2009 Mellanox Technologies LTD. All rights reserved.</w:t>
      </w:r>
      <w:r>
        <w:rPr>
          <w:rStyle w:val="a0"/>
          <w:rFonts w:ascii="宋体" w:hAnsi="宋体"/>
          <w:sz w:val="22"/>
        </w:rPr>
        <w:br/>
        <w:t>Copyright (c) 2012 Mellanox Technologies LTD. All rights re</w:t>
      </w:r>
      <w:r>
        <w:rPr>
          <w:rStyle w:val="a0"/>
          <w:rFonts w:ascii="宋体" w:hAnsi="宋体"/>
          <w:sz w:val="22"/>
        </w:rPr>
        <w:t>served.</w:t>
      </w:r>
      <w:r>
        <w:rPr>
          <w:rStyle w:val="a0"/>
          <w:rFonts w:ascii="宋体" w:hAnsi="宋体"/>
          <w:sz w:val="22"/>
        </w:rPr>
        <w:br/>
        <w:t>Copyright (c) 2005-2009 Voltaire, Inc. All rights reserved.</w:t>
      </w:r>
      <w:r>
        <w:rPr>
          <w:rStyle w:val="a0"/>
          <w:rFonts w:ascii="宋体" w:hAnsi="宋体"/>
          <w:sz w:val="22"/>
        </w:rPr>
        <w:br/>
      </w:r>
      <w:r>
        <w:rPr>
          <w:rStyle w:val="a0"/>
          <w:rFonts w:ascii="宋体" w:hAnsi="宋体"/>
          <w:sz w:val="22"/>
        </w:rPr>
        <w:t>Copyright (c) 2006 Voltaire, Inc. All rights reserved.</w:t>
      </w:r>
      <w:r>
        <w:rPr>
          <w:rStyle w:val="a0"/>
          <w:rFonts w:ascii="宋体" w:hAnsi="宋体"/>
          <w:sz w:val="22"/>
        </w:rPr>
        <w:br/>
        <w:t>Copyright (C) 2012-2013 Tokyo Institute of Technology. All rights reserved.</w:t>
      </w:r>
      <w:r>
        <w:rPr>
          <w:rStyle w:val="a0"/>
          <w:rFonts w:ascii="宋体" w:hAnsi="宋体"/>
          <w:sz w:val="22"/>
        </w:rPr>
        <w:br/>
        <w:t>Copyright (c) 2008-2009 Mellanox Technologies LTD. All ri</w:t>
      </w:r>
      <w:r>
        <w:rPr>
          <w:rStyle w:val="a0"/>
          <w:rFonts w:ascii="宋体" w:hAnsi="宋体"/>
          <w:sz w:val="22"/>
        </w:rPr>
        <w:t>ghts reserved.</w:t>
      </w:r>
      <w:r>
        <w:rPr>
          <w:rStyle w:val="a0"/>
          <w:rFonts w:ascii="宋体" w:hAnsi="宋体"/>
          <w:sz w:val="22"/>
        </w:rPr>
        <w:br/>
        <w:t>Copyright (c) 1996-2003 Intel Corporation. All rights reserved.</w:t>
      </w:r>
      <w:r>
        <w:rPr>
          <w:rStyle w:val="a0"/>
          <w:rFonts w:ascii="宋体" w:hAnsi="宋体"/>
          <w:sz w:val="22"/>
        </w:rPr>
        <w:br/>
        <w:t>Copyright (c) 2008,2009 System Fabric Works, Inc. All rights reserved.</w:t>
      </w:r>
      <w:r>
        <w:rPr>
          <w:rStyle w:val="a0"/>
          <w:rFonts w:ascii="宋体" w:hAnsi="宋体"/>
          <w:sz w:val="22"/>
        </w:rPr>
        <w:br/>
        <w:t>Copyright (c) 2002-2012 Mellanox Technologies LTD. All rights reserved.</w:t>
      </w:r>
      <w:r>
        <w:rPr>
          <w:rStyle w:val="a0"/>
          <w:rFonts w:ascii="宋体" w:hAnsi="宋体"/>
          <w:sz w:val="22"/>
        </w:rPr>
        <w:br/>
        <w:t>Copyright (c) 2002-2007,2009 Mella</w:t>
      </w:r>
      <w:r>
        <w:rPr>
          <w:rStyle w:val="a0"/>
          <w:rFonts w:ascii="宋体" w:hAnsi="宋体"/>
          <w:sz w:val="22"/>
        </w:rPr>
        <w:t>nox Technologies LTD. All rights reserved.</w:t>
      </w:r>
      <w:r>
        <w:rPr>
          <w:rStyle w:val="a0"/>
          <w:rFonts w:ascii="宋体" w:hAnsi="宋体"/>
          <w:sz w:val="22"/>
        </w:rPr>
        <w:br/>
        <w:t>Copyright (c) 2007 The Regents of the University of California.</w:t>
      </w:r>
      <w:r>
        <w:rPr>
          <w:rStyle w:val="a0"/>
          <w:rFonts w:ascii="宋体" w:hAnsi="宋体"/>
          <w:sz w:val="22"/>
        </w:rPr>
        <w:br/>
        <w:t>Copyright (c) 2008-2009 Voltaire, Inc. All rights reserved.</w:t>
      </w:r>
      <w:r>
        <w:rPr>
          <w:rStyle w:val="a0"/>
          <w:rFonts w:ascii="宋体" w:hAnsi="宋体"/>
          <w:sz w:val="22"/>
        </w:rPr>
        <w:br/>
        <w:t>Copyright (c) 2006-2009 Voltaire, Inc. All rights reserved.</w:t>
      </w:r>
      <w:r>
        <w:rPr>
          <w:rStyle w:val="a0"/>
          <w:rFonts w:ascii="宋体" w:hAnsi="宋体"/>
          <w:sz w:val="22"/>
        </w:rPr>
        <w:br/>
        <w:t>Copyright (c) 2004-2009 Volta</w:t>
      </w:r>
      <w:r>
        <w:rPr>
          <w:rStyle w:val="a0"/>
          <w:rFonts w:ascii="宋体" w:hAnsi="宋体"/>
          <w:sz w:val="22"/>
        </w:rPr>
        <w:t>ire, Inc. All rights reserved.</w:t>
      </w:r>
      <w:r>
        <w:rPr>
          <w:rStyle w:val="a0"/>
          <w:rFonts w:ascii="宋体" w:hAnsi="宋体"/>
          <w:sz w:val="22"/>
        </w:rPr>
        <w:br/>
        <w:t>Copyright (c) 2002-2005 Mellanox Technologies LTD. All rights reserved.</w:t>
      </w:r>
      <w:r>
        <w:rPr>
          <w:rStyle w:val="a0"/>
          <w:rFonts w:ascii="宋体" w:hAnsi="宋体"/>
          <w:sz w:val="22"/>
        </w:rPr>
        <w:br/>
        <w:t>Copyright (c) 2009 System Fabric Works, Inc. All rights reserved.</w:t>
      </w:r>
      <w:r>
        <w:rPr>
          <w:rStyle w:val="a0"/>
          <w:rFonts w:ascii="宋体" w:hAnsi="宋体"/>
          <w:sz w:val="22"/>
        </w:rPr>
        <w:br/>
        <w:t xml:space="preserve">Copyright (c) 2007 </w:t>
      </w:r>
      <w:r>
        <w:rPr>
          <w:rStyle w:val="a0"/>
          <w:rFonts w:ascii="宋体" w:hAnsi="宋体"/>
          <w:sz w:val="22"/>
        </w:rPr>
        <w:t>Silicon Graphics Inc. All rights reserved.</w:t>
      </w:r>
      <w:r>
        <w:rPr>
          <w:rStyle w:val="a0"/>
          <w:rFonts w:ascii="宋体" w:hAnsi="宋体"/>
          <w:sz w:val="22"/>
        </w:rPr>
        <w:br/>
        <w:t>Copyright (c) 2004-2</w:t>
      </w:r>
      <w:r>
        <w:rPr>
          <w:rStyle w:val="a0"/>
          <w:rFonts w:ascii="宋体" w:hAnsi="宋体"/>
          <w:sz w:val="22"/>
        </w:rPr>
        <w:t>007 Voltaire, Inc. All rights reserved.</w:t>
      </w:r>
      <w:r>
        <w:rPr>
          <w:rStyle w:val="a0"/>
          <w:rFonts w:ascii="宋体" w:hAnsi="宋体"/>
          <w:sz w:val="22"/>
        </w:rPr>
        <w:br/>
        <w:t>Copyright (c) 2014 Mellanox Technologies LTD. All rights reserved.</w:t>
      </w:r>
      <w:r>
        <w:rPr>
          <w:rStyle w:val="a0"/>
          <w:rFonts w:ascii="宋体" w:hAnsi="宋体"/>
          <w:sz w:val="22"/>
        </w:rPr>
        <w:br/>
        <w:t>Copyright (c) 2002-2014 Mellanox Technologies LTD. All rights reserved.</w:t>
      </w:r>
      <w:r>
        <w:rPr>
          <w:rStyle w:val="a0"/>
          <w:rFonts w:ascii="宋体" w:hAnsi="宋体"/>
          <w:sz w:val="22"/>
        </w:rPr>
        <w:br/>
        <w:t xml:space="preserve">Copyright (c) 2009 Battelle Memorial </w:t>
      </w:r>
      <w:r>
        <w:rPr>
          <w:rStyle w:val="a0"/>
          <w:rFonts w:ascii="宋体" w:hAnsi="宋体"/>
          <w:sz w:val="22"/>
        </w:rPr>
        <w:t>Institue</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(c) 2009-2015 ZIH, TU Dresden, Federal Republic of Germany. All rights reserved.</w:t>
      </w:r>
      <w:r>
        <w:rPr>
          <w:rStyle w:val="a0"/>
          <w:rFonts w:ascii="宋体" w:hAnsi="宋体"/>
          <w:sz w:val="22"/>
        </w:rPr>
        <w:br/>
        <w:t>Copyright (c) 2001-2005 Mellanox Technologies LTD. All rights reserved.</w:t>
      </w:r>
      <w:r>
        <w:rPr>
          <w:rStyle w:val="a0"/>
          <w:rFonts w:ascii="宋体" w:hAnsi="宋体"/>
          <w:sz w:val="22"/>
        </w:rPr>
        <w:br/>
        <w:t>Copyright (c) 2008 HNR Consulting. All rights reserved.</w:t>
      </w:r>
      <w:r>
        <w:rPr>
          <w:rStyle w:val="a0"/>
          <w:rFonts w:ascii="宋体" w:hAnsi="宋体"/>
          <w:sz w:val="22"/>
        </w:rPr>
        <w:br/>
        <w:t>Copyright (c) 2004-2006 Voltaire, Inc. All rig</w:t>
      </w:r>
      <w:r>
        <w:rPr>
          <w:rStyle w:val="a0"/>
          <w:rFonts w:ascii="宋体" w:hAnsi="宋体"/>
          <w:sz w:val="22"/>
        </w:rPr>
        <w:t>hts reserved.</w:t>
      </w:r>
      <w:r>
        <w:rPr>
          <w:rStyle w:val="a0"/>
          <w:rFonts w:ascii="宋体" w:hAnsi="宋体"/>
          <w:sz w:val="22"/>
        </w:rPr>
        <w:br/>
        <w:t>Copyright 2009 Sandia Corporation.  Under the terms of Contract DE-AC04-94AL85000 with Sandia Corporation, the U.S. Government retains certain rights in this software.</w:t>
      </w:r>
      <w:r>
        <w:rPr>
          <w:rStyle w:val="a0"/>
          <w:rFonts w:ascii="宋体" w:hAnsi="宋体"/>
          <w:sz w:val="22"/>
        </w:rPr>
        <w:br/>
        <w:t>Copyright (c) 2011 Mellanox Technologies LTD. All rights reserved.</w:t>
      </w:r>
      <w:r>
        <w:rPr>
          <w:rStyle w:val="a0"/>
          <w:rFonts w:ascii="宋体" w:hAnsi="宋体"/>
          <w:sz w:val="22"/>
        </w:rPr>
        <w:br/>
        <w:t>Copyrig</w:t>
      </w:r>
      <w:r>
        <w:rPr>
          <w:rStyle w:val="a0"/>
          <w:rFonts w:ascii="宋体" w:hAnsi="宋体"/>
          <w:sz w:val="22"/>
        </w:rPr>
        <w:t>ht (c) 2013 Oracle and/or its affiliates. All rights reserved.</w:t>
      </w:r>
      <w:r>
        <w:rPr>
          <w:rStyle w:val="a0"/>
          <w:rFonts w:ascii="宋体" w:hAnsi="宋体"/>
          <w:sz w:val="22"/>
        </w:rPr>
        <w:br/>
        <w:t>Copyright (c) 2013 Mellanox Technologies LTD. All rights reserved.</w:t>
      </w:r>
      <w:r>
        <w:rPr>
          <w:rStyle w:val="a0"/>
          <w:rFonts w:ascii="宋体" w:hAnsi="宋体"/>
          <w:sz w:val="22"/>
        </w:rPr>
        <w:br/>
        <w:t>Copyright (c) 2002-2006 Mellanox Technologies LTD. All rights reserved.</w:t>
      </w:r>
      <w:r>
        <w:rPr>
          <w:rStyle w:val="a0"/>
          <w:rFonts w:ascii="宋体" w:hAnsi="宋体"/>
          <w:sz w:val="22"/>
        </w:rPr>
        <w:br/>
        <w:t>Copyright (C) 2012-2017 Tokyo Institute of Technology.</w:t>
      </w:r>
      <w:r>
        <w:rPr>
          <w:rStyle w:val="a0"/>
          <w:rFonts w:ascii="宋体" w:hAnsi="宋体"/>
          <w:sz w:val="22"/>
        </w:rPr>
        <w:t xml:space="preserve"> All rights reserved.</w:t>
      </w:r>
      <w:r>
        <w:rPr>
          <w:rStyle w:val="a0"/>
          <w:rFonts w:ascii="宋体" w:hAnsi="宋体"/>
          <w:sz w:val="22"/>
        </w:rPr>
        <w:br/>
        <w:t>Copyright (c) 2008 Mellanox Technologies LTD. All rights reserved.</w:t>
      </w:r>
      <w:r>
        <w:rPr>
          <w:rStyle w:val="a0"/>
          <w:rFonts w:ascii="宋体" w:hAnsi="宋体"/>
          <w:sz w:val="22"/>
        </w:rPr>
        <w:br/>
        <w:t>Copyright (c) 2009-2011 ZIH, TU Dresden, Federal Republic of Germany. All rights reserved.</w:t>
      </w:r>
      <w:r>
        <w:rPr>
          <w:rStyle w:val="a0"/>
          <w:rFonts w:ascii="宋体" w:hAnsi="宋体"/>
          <w:sz w:val="22"/>
        </w:rPr>
        <w:br/>
        <w:t>Copyright (c) 2008,2009      System Fabric Works, Inc. All rights reserved.</w:t>
      </w:r>
      <w:r>
        <w:rPr>
          <w:rStyle w:val="a0"/>
          <w:rFonts w:ascii="宋体" w:hAnsi="宋体"/>
          <w:sz w:val="22"/>
        </w:rPr>
        <w:br/>
      </w:r>
      <w:r>
        <w:rPr>
          <w:rStyle w:val="a0"/>
          <w:rFonts w:ascii="宋体" w:hAnsi="宋体"/>
          <w:sz w:val="22"/>
        </w:rPr>
        <w:t>Copyright (c) 2009 HNR Consulting.  All rights reserved.</w:t>
      </w:r>
      <w:r>
        <w:rPr>
          <w:rStyle w:val="a0"/>
          <w:rFonts w:ascii="宋体" w:hAnsi="宋体"/>
          <w:sz w:val="22"/>
        </w:rPr>
        <w:br/>
        <w:t>Copyright (c) 2009-2016 ZIH, TU Dresden, Federal Republic of Germany. All rights reserved.</w:t>
      </w:r>
      <w:r>
        <w:rPr>
          <w:rStyle w:val="a0"/>
          <w:rFonts w:ascii="宋体" w:hAnsi="宋体"/>
          <w:sz w:val="22"/>
        </w:rPr>
        <w:br/>
        <w:t>Copyright (c) 2010,2011 Mellanox Technologies LTD. All rights reserved.</w:t>
      </w:r>
      <w:r>
        <w:rPr>
          <w:rStyle w:val="a0"/>
          <w:rFonts w:ascii="宋体" w:hAnsi="宋体"/>
          <w:sz w:val="22"/>
        </w:rPr>
        <w:br/>
        <w:t xml:space="preserve">Copyright (c) 2008 </w:t>
      </w:r>
      <w:r>
        <w:rPr>
          <w:rStyle w:val="a0"/>
          <w:rFonts w:ascii="宋体" w:hAnsi="宋体"/>
          <w:sz w:val="22"/>
        </w:rPr>
        <w:t>Xsigo</w:t>
      </w:r>
      <w:r>
        <w:rPr>
          <w:rStyle w:val="a0"/>
          <w:rFonts w:ascii="宋体" w:hAnsi="宋体"/>
          <w:sz w:val="22"/>
        </w:rPr>
        <w:t xml:space="preserve"> Systems Inc</w:t>
      </w:r>
      <w:r>
        <w:rPr>
          <w:rStyle w:val="a0"/>
          <w:rFonts w:ascii="宋体" w:hAnsi="宋体"/>
          <w:sz w:val="22"/>
        </w:rPr>
        <w:t>.  All rights reserved.</w:t>
      </w:r>
      <w:r>
        <w:rPr>
          <w:rStyle w:val="a0"/>
          <w:rFonts w:ascii="宋体" w:hAnsi="宋体"/>
          <w:sz w:val="22"/>
        </w:rPr>
        <w:br/>
        <w:t>Copyright (c) 2008 Voltaire, Inc. All rights reserved.</w:t>
      </w:r>
      <w:r>
        <w:rPr>
          <w:rStyle w:val="a0"/>
          <w:rFonts w:ascii="宋体" w:hAnsi="宋体"/>
          <w:sz w:val="22"/>
        </w:rPr>
        <w:br/>
        <w:t>Copyright (c) 2006 Mellanox Technologies. All rights reserved.</w:t>
      </w:r>
      <w:r>
        <w:rPr>
          <w:rStyle w:val="a0"/>
          <w:rFonts w:ascii="宋体" w:hAnsi="宋体"/>
          <w:sz w:val="22"/>
        </w:rPr>
        <w:br/>
        <w:t>Copyright (c) 2009 HNR Consulting. All rights reserved.</w:t>
      </w:r>
      <w:r>
        <w:rPr>
          <w:rStyle w:val="a0"/>
          <w:rFonts w:ascii="宋体" w:hAnsi="宋体"/>
          <w:sz w:val="22"/>
        </w:rPr>
        <w:br/>
      </w:r>
      <w:r>
        <w:rPr>
          <w:rStyle w:val="a0"/>
          <w:rFonts w:ascii="宋体" w:hAnsi="宋体"/>
          <w:sz w:val="22"/>
        </w:rPr>
        <w:t>Copyright (c) 2007-2009 Voltaire, Inc. All rights reserved</w:t>
      </w:r>
      <w:r>
        <w:rPr>
          <w:rStyle w:val="a0"/>
          <w:rFonts w:ascii="宋体" w:hAnsi="宋体"/>
          <w:sz w:val="22"/>
        </w:rPr>
        <w:t>.</w:t>
      </w:r>
      <w:r>
        <w:rPr>
          <w:rStyle w:val="a0"/>
          <w:rFonts w:ascii="宋体" w:hAnsi="宋体"/>
          <w:sz w:val="22"/>
        </w:rPr>
        <w:br/>
        <w:t>Copyright (c) 2002-2005,2009 Mellanox Technologies LTD. All rights reserved.</w:t>
      </w:r>
      <w:r>
        <w:rPr>
          <w:rStyle w:val="a0"/>
          <w:rFonts w:ascii="宋体" w:hAnsi="宋体"/>
          <w:sz w:val="22"/>
        </w:rPr>
        <w:br/>
        <w:t>Copyright (c) 2002-2007 Mellanox Technologies LTD. All rights reserved.</w:t>
      </w:r>
      <w:r>
        <w:rPr>
          <w:rStyle w:val="a0"/>
          <w:rFonts w:ascii="宋体" w:hAnsi="宋体"/>
          <w:sz w:val="22"/>
        </w:rPr>
        <w:br/>
        <w:t>Copyright (c) 2010 HNR Consulting. All rights reserved.</w:t>
      </w:r>
      <w:r>
        <w:rPr>
          <w:rStyle w:val="a0"/>
          <w:rFonts w:ascii="宋体" w:hAnsi="宋体"/>
          <w:sz w:val="22"/>
        </w:rPr>
        <w:br/>
        <w:t>Copyright (c) 2002-2011 Mellanox Technologies LTD</w:t>
      </w:r>
      <w:r>
        <w:rPr>
          <w:rStyle w:val="a0"/>
          <w:rFonts w:ascii="宋体" w:hAnsi="宋体"/>
          <w:sz w:val="22"/>
        </w:rPr>
        <w:t>. All rights reserved.</w:t>
      </w:r>
      <w:r>
        <w:rPr>
          <w:rStyle w:val="a0"/>
          <w:rFonts w:ascii="宋体" w:hAnsi="宋体"/>
          <w:sz w:val="22"/>
        </w:rPr>
        <w:br/>
        <w:t>Copyright (c) 2010-2015 Mellanox Technologies LTD. All rights reserved.</w:t>
      </w:r>
      <w:r>
        <w:rPr>
          <w:rStyle w:val="a0"/>
          <w:rFonts w:ascii="宋体" w:hAnsi="宋体"/>
          <w:sz w:val="22"/>
        </w:rPr>
        <w:br/>
        <w:t>Copyright (c) 2002-2015 Mellanox Technologies LTD. All rights reserved.</w:t>
      </w:r>
      <w:r>
        <w:rPr>
          <w:rStyle w:val="a0"/>
          <w:rFonts w:ascii="宋体" w:hAnsi="宋体"/>
          <w:sz w:val="22"/>
        </w:rPr>
        <w:br/>
        <w:t>Copyright (c) 2002-2013 Mellanox Technologies LTD. All rights reserved.</w:t>
      </w:r>
      <w:r>
        <w:rPr>
          <w:rStyle w:val="a0"/>
          <w:rFonts w:ascii="宋体" w:hAnsi="宋体"/>
          <w:sz w:val="22"/>
        </w:rPr>
        <w:br/>
        <w:t>Copyright (c) 201</w:t>
      </w:r>
      <w:r>
        <w:rPr>
          <w:rStyle w:val="a0"/>
          <w:rFonts w:ascii="宋体" w:hAnsi="宋体"/>
          <w:sz w:val="22"/>
        </w:rPr>
        <w:t>2-2015 Mellanox Technologies LTD. All rights reserved.</w:t>
      </w:r>
      <w:r>
        <w:rPr>
          <w:rStyle w:val="a0"/>
          <w:rFonts w:ascii="宋体" w:hAnsi="宋体"/>
          <w:sz w:val="22"/>
        </w:rPr>
        <w:br/>
        <w:t xml:space="preserve">Copyright (c) 2007 </w:t>
      </w:r>
      <w:r>
        <w:rPr>
          <w:rStyle w:val="a0"/>
          <w:rFonts w:ascii="宋体" w:hAnsi="宋体"/>
          <w:sz w:val="22"/>
        </w:rPr>
        <w:t>Simula</w:t>
      </w:r>
      <w:r>
        <w:rPr>
          <w:rStyle w:val="a0"/>
          <w:rFonts w:ascii="宋体" w:hAnsi="宋体"/>
          <w:sz w:val="22"/>
        </w:rPr>
        <w:t xml:space="preserve"> Research Laboratory. All rights reserved.</w:t>
      </w:r>
      <w:r>
        <w:rPr>
          <w:rStyle w:val="a0"/>
          <w:rFonts w:ascii="宋体" w:hAnsi="宋体"/>
          <w:sz w:val="22"/>
        </w:rPr>
        <w:br/>
        <w:t>Copyright (c) 2013, Oracle and/or its affiliates. All rights reserved.</w:t>
      </w:r>
      <w:r>
        <w:rPr>
          <w:rStyle w:val="a0"/>
          <w:rFonts w:ascii="宋体" w:hAnsi="宋体"/>
          <w:sz w:val="22"/>
        </w:rPr>
        <w:br/>
        <w:t xml:space="preserve">Copyright (C) Jul. 2001, Mellanox Technologies Ltd.  ALL </w:t>
      </w:r>
      <w:r>
        <w:rPr>
          <w:rStyle w:val="a0"/>
          <w:rFonts w:ascii="宋体" w:hAnsi="宋体"/>
          <w:sz w:val="22"/>
        </w:rPr>
        <w:t>RIGHTS RESERVED.</w:t>
      </w:r>
      <w:r>
        <w:rPr>
          <w:rStyle w:val="a0"/>
          <w:rFonts w:ascii="宋体" w:hAnsi="宋体"/>
          <w:sz w:val="22"/>
        </w:rPr>
        <w:br/>
        <w:t xml:space="preserve">Copyright (c) 2019 </w:t>
      </w:r>
      <w:r>
        <w:rPr>
          <w:rStyle w:val="a0"/>
          <w:rFonts w:ascii="宋体" w:hAnsi="宋体"/>
          <w:sz w:val="22"/>
        </w:rPr>
        <w:t>Fabriscale</w:t>
      </w:r>
      <w:r>
        <w:rPr>
          <w:rStyle w:val="a0"/>
          <w:rFonts w:ascii="宋体" w:hAnsi="宋体"/>
          <w:sz w:val="22"/>
        </w:rPr>
        <w:t xml:space="preserve"> Technologies AS. All rights reserved.</w:t>
      </w:r>
      <w:r>
        <w:rPr>
          <w:rStyle w:val="a0"/>
          <w:rFonts w:ascii="宋体" w:hAnsi="宋体"/>
          <w:sz w:val="22"/>
        </w:rPr>
        <w:br/>
        <w:t>Copyright (c) 2004-2008 Voltaire, Inc. All rights reserved.</w:t>
      </w:r>
      <w:r>
        <w:rPr>
          <w:rStyle w:val="a0"/>
          <w:rFonts w:ascii="宋体" w:hAnsi="宋体"/>
          <w:sz w:val="22"/>
        </w:rPr>
        <w:br/>
        <w:t xml:space="preserve">Copyright (c) 2009 </w:t>
      </w:r>
      <w:r>
        <w:rPr>
          <w:rStyle w:val="a0"/>
          <w:rFonts w:ascii="宋体" w:hAnsi="宋体"/>
          <w:sz w:val="22"/>
        </w:rPr>
        <w:t>Simula</w:t>
      </w:r>
      <w:r>
        <w:rPr>
          <w:rStyle w:val="a0"/>
          <w:rFonts w:ascii="宋体" w:hAnsi="宋体"/>
          <w:sz w:val="22"/>
        </w:rPr>
        <w:t xml:space="preserve"> Research Laboratory. All rights reserved.</w:t>
      </w:r>
      <w:r>
        <w:rPr>
          <w:rStyle w:val="a0"/>
          <w:rFonts w:ascii="宋体" w:hAnsi="宋体"/>
          <w:sz w:val="22"/>
        </w:rPr>
        <w:br/>
        <w:t xml:space="preserve">Copyright (c) 2009 </w:t>
      </w:r>
      <w:r>
        <w:rPr>
          <w:rStyle w:val="a0"/>
          <w:rFonts w:ascii="宋体" w:hAnsi="宋体"/>
          <w:sz w:val="22"/>
        </w:rPr>
        <w:t>HNR Consulting. All</w:t>
      </w:r>
      <w:r>
        <w:rPr>
          <w:rStyle w:val="a0"/>
          <w:rFonts w:ascii="宋体" w:hAnsi="宋体"/>
          <w:sz w:val="22"/>
        </w:rPr>
        <w:t xml:space="preserve"> rights reserved.</w:t>
      </w:r>
      <w:r>
        <w:rPr>
          <w:rStyle w:val="a0"/>
          <w:rFonts w:ascii="宋体" w:hAnsi="宋体"/>
          <w:sz w:val="22"/>
        </w:rPr>
        <w:br/>
        <w:t>Copyright (c) 2009 Voltaire, Inc. All rights reserved.</w:t>
      </w:r>
      <w:r>
        <w:rPr>
          <w:rStyle w:val="a0"/>
          <w:rFonts w:ascii="宋体" w:hAnsi="宋体"/>
          <w:sz w:val="22"/>
        </w:rPr>
        <w:br/>
        <w:t>Copyright (c) 2002-2010 Mellanox Technologies LTD. All rights reserved.</w:t>
      </w:r>
      <w:r>
        <w:rPr>
          <w:rStyle w:val="a0"/>
          <w:rFonts w:ascii="宋体" w:hAnsi="宋体"/>
          <w:sz w:val="22"/>
        </w:rPr>
        <w:br/>
        <w:t>Copyright (c) 2007 Lawrence Livermore National Lab</w:t>
      </w:r>
      <w:r>
        <w:rPr>
          <w:rStyle w:val="a0"/>
          <w:rFonts w:ascii="宋体" w:hAnsi="宋体"/>
          <w:sz w:val="22"/>
        </w:rPr>
        <w:br/>
      </w:r>
    </w:p>
    <w:p>
      <w:pPr/>
      <w:r>
        <w:rPr>
          <w:rStyle w:val="a0"/>
          <w:b/>
        </w:rPr>
        <w:t xml:space="preserve">License: </w:t>
      </w:r>
      <w:r>
        <w:rPr>
          <w:rStyle w:val="a0"/>
          <w:sz w:val="21"/>
        </w:rPr>
        <w:t>GPLv2 or BSD</w:t>
      </w:r>
    </w:p>
    <w:p>
      <w:pPr/>
      <w:r>
        <w:rPr>
          <w:rStyle w:val="a0"/>
          <w:rFonts w:ascii="Times New Roman" w:hAnsi="Times New Roman"/>
          <w:sz w:val="21"/>
        </w:rPr>
        <w:t>GNU GENERAL PUBLIC LICENSE</w:t>
      </w:r>
      <w:r>
        <w:rPr>
          <w:rStyle w:val="a0"/>
          <w:rFonts w:ascii="Times New Roman" w:hAnsi="Times New Roman"/>
          <w:sz w:val="21"/>
        </w:rPr>
        <w:b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Style w:val="a0"/>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Style w:val="a0"/>
          <w:rFonts w:ascii="Times New Roman" w:hAnsi="Times New Roman"/>
          <w:sz w:val="21"/>
        </w:rPr>
        <w:t>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Style w:val="a0"/>
          <w:rFonts w:ascii="Times New Roman" w:hAnsi="Times New Roman"/>
          <w:sz w:val="21"/>
        </w:rPr>
        <w:t xml:space="preserve">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w:t>
      </w:r>
      <w:r>
        <w:rPr>
          <w:rStyle w:val="a0"/>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w:t>
      </w:r>
      <w:r>
        <w:rPr>
          <w:rStyle w:val="a0"/>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w:t>
      </w:r>
      <w:r>
        <w:rPr>
          <w:rStyle w:val="a0"/>
          <w:rFonts w:ascii="Times New Roman" w:hAnsi="Times New Roman"/>
          <w:sz w:val="21"/>
        </w:rPr>
        <w:t>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w:t>
      </w:r>
      <w:r>
        <w:rPr>
          <w:rStyle w:val="a0"/>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Style w:val="a0"/>
          <w:rFonts w:ascii="Times New Roman" w:hAnsi="Times New Roman"/>
          <w:sz w:val="21"/>
        </w:rPr>
        <w:t>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Style w:val="a0"/>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Style w:val="a0"/>
          <w:rFonts w:ascii="Times New Roman" w:hAnsi="Times New Roman"/>
          <w:sz w:val="21"/>
        </w:rPr>
        <w:t>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w:t>
      </w:r>
      <w:r>
        <w:rPr>
          <w:rStyle w:val="a0"/>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w:t>
      </w:r>
      <w:r>
        <w:rPr>
          <w:rStyle w:val="a0"/>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Style w:val="a0"/>
          <w:rFonts w:ascii="Times New Roman" w:hAnsi="Times New Roman"/>
          <w:sz w:val="21"/>
        </w:rPr>
        <w:t xml:space="preserve">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w:t>
      </w:r>
      <w:r>
        <w:rPr>
          <w:rStyle w:val="a0"/>
          <w:rFonts w:ascii="Times New Roman" w:hAnsi="Times New Roman"/>
          <w:sz w:val="21"/>
        </w:rPr>
        <w:t xml:space="preserve">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Style w:val="a0"/>
          <w:rFonts w:ascii="Times New Roman" w:hAnsi="Times New Roman"/>
          <w:sz w:val="21"/>
        </w:rPr>
        <w:t>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w:t>
      </w:r>
      <w:r>
        <w:rPr>
          <w:rStyle w:val="a0"/>
          <w:rFonts w:ascii="Times New Roman" w:hAnsi="Times New Roman"/>
          <w:sz w:val="21"/>
        </w:rPr>
        <w:t>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w:t>
      </w:r>
      <w:r>
        <w:rPr>
          <w:rStyle w:val="a0"/>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Style w:val="a0"/>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Style w:val="a0"/>
          <w:rFonts w:ascii="Times New Roman" w:hAnsi="Times New Roman"/>
          <w:sz w:val="21"/>
        </w:rPr>
        <w:t>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Style w:val="a0"/>
          <w:rFonts w:ascii="Times New Roman" w:hAnsi="Times New Roman"/>
          <w:sz w:val="21"/>
        </w:rPr>
        <w:t>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w:t>
      </w:r>
      <w:r>
        <w:rPr>
          <w:rStyle w:val="a0"/>
          <w:rFonts w:ascii="Times New Roman" w:hAnsi="Times New Roman"/>
          <w:sz w:val="21"/>
        </w:rPr>
        <w:t>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w:t>
      </w:r>
      <w:r>
        <w:rPr>
          <w:rStyle w:val="a0"/>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w:t>
      </w:r>
      <w:r>
        <w:rPr>
          <w:rStyle w:val="a0"/>
          <w:rFonts w:ascii="Times New Roman" w:hAnsi="Times New Roman"/>
          <w:sz w:val="21"/>
        </w:rPr>
        <w:t xml:space="preserve">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work,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Style w:val="a0"/>
          <w:rFonts w:ascii="Times New Roman" w:hAnsi="Times New Roman"/>
          <w:sz w:val="21"/>
        </w:rPr>
        <w:t xml:space="preserv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w:t>
      </w:r>
      <w:r>
        <w:rPr>
          <w:rStyle w:val="a0"/>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w:t>
      </w:r>
      <w:r>
        <w:rPr>
          <w:rStyle w:val="a0"/>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Style w:val="a0"/>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w:t>
      </w:r>
      <w:r>
        <w:rPr>
          <w:rStyle w:val="a0"/>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Style w:val="a0"/>
          <w:rFonts w:ascii="Times New Roman" w:hAnsi="Times New Roman"/>
          <w:sz w:val="21"/>
        </w:rPr>
        <w:t>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w:t>
      </w:r>
      <w:r>
        <w:rPr>
          <w:rStyle w:val="a0"/>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8. If the distribution and/or use of the Program is restricted in certain countries either by patents or by copyrighted interfaces, the original </w:t>
      </w:r>
      <w:r>
        <w:rPr>
          <w:rStyle w:val="a0"/>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w:t>
      </w:r>
      <w:r>
        <w:rPr>
          <w:rStyle w:val="a0"/>
          <w:rFonts w:ascii="Times New Roman" w:hAnsi="Times New Roman"/>
          <w:sz w:val="21"/>
        </w:rPr>
        <w:t>PROGRAM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w:t>
      </w:r>
      <w:r>
        <w:rPr>
          <w:rStyle w:val="a0"/>
          <w:rFonts w:ascii="Times New Roman" w:hAnsi="Times New Roman"/>
          <w:sz w:val="21"/>
        </w:rPr>
        <w:t xml:space="preserve">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w:t>
      </w:r>
      <w:r>
        <w:rPr>
          <w:rStyle w:val="a0"/>
          <w:rFonts w:ascii="Times New Roman" w:hAnsi="Times New Roman"/>
          <w:sz w:val="21"/>
        </w:rPr>
        <w:t>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w:t>
      </w:r>
      <w:r>
        <w:rPr>
          <w:rStyle w:val="a0"/>
          <w:rFonts w:ascii="Times New Roman" w:hAnsi="Times New Roman"/>
          <w:sz w:val="21"/>
        </w:rPr>
        <w:t xml:space="preserve">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w:t>
      </w:r>
      <w:r>
        <w:rPr>
          <w:rStyle w:val="a0"/>
          <w:rFonts w:ascii="Times New Roman" w:hAnsi="Times New Roman"/>
          <w:sz w:val="21"/>
        </w:rPr>
        <w: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w:t>
      </w:r>
      <w:r>
        <w:rPr>
          <w:rStyle w:val="a0"/>
          <w:rFonts w:ascii="Times New Roman" w:hAnsi="Times New Roman"/>
          <w:sz w:val="21"/>
        </w:rPr>
        <w:t>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xml:space="preserve">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w:t>
      </w:r>
      <w:r>
        <w:rPr>
          <w:rStyle w:val="a0"/>
          <w:rFonts w:ascii="Times New Roman" w:hAnsi="Times New Roman"/>
          <w:sz w:val="21"/>
        </w:rPr>
        <w:t>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w:t>
      </w:r>
      <w:r>
        <w:rPr>
          <w:rStyle w:val="a0"/>
          <w:rFonts w:ascii="Times New Roman" w:hAnsi="Times New Roman"/>
          <w:sz w:val="21"/>
        </w:rPr>
        <w:t>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w:t>
      </w:r>
      <w:r>
        <w:rPr>
          <w:rStyle w:val="a0"/>
          <w:rFonts w:ascii="Times New Roman" w:hAnsi="Times New Roman"/>
          <w:sz w:val="21"/>
        </w:rPr>
        <w:t xml:space="preserve">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w:t>
      </w:r>
      <w:r>
        <w:rPr>
          <w:rStyle w:val="a0"/>
          <w:rFonts w:ascii="Times New Roman" w:hAnsi="Times New Roman"/>
          <w:sz w:val="21"/>
        </w:rPr>
        <w:t>ITNESS. IN NO EVENT SHALL THE AUTHOR BE LIABLE FOR ANY SPECIAL, DIRECT, INDIRECT, OR CONSEQUENTIAL DAMAGES OR ANY DAMAGES WHATSOEVER RESULTING FROM LOSS OF USE, DATA OR PROFITS, WHETHER IN AN ACTION OF CONTRACT, NEGLIGENCE OR OTHER TORTIOUS ACTION, ARISING</w:t>
      </w:r>
      <w:r>
        <w:rPr>
          <w:rStyle w:val="a0"/>
          <w:rFonts w:ascii="Times New Roman" w:hAnsi="Times New Roman"/>
          <w:sz w:val="21"/>
        </w:rPr>
        <w:t xml:space="preserve">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