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EA5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30573B" w14:textId="77777777" w:rsidR="00D63F71" w:rsidRDefault="00D63F71">
      <w:pPr>
        <w:spacing w:line="420" w:lineRule="exact"/>
        <w:jc w:val="center"/>
        <w:rPr>
          <w:rFonts w:ascii="Arial" w:hAnsi="Arial" w:cs="Arial"/>
          <w:b/>
          <w:snapToGrid/>
          <w:sz w:val="32"/>
          <w:szCs w:val="32"/>
        </w:rPr>
      </w:pPr>
    </w:p>
    <w:p w14:paraId="548F4D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9ED45F" w14:textId="77777777" w:rsidR="00B93B3B" w:rsidRPr="00B93B3B" w:rsidRDefault="00B93B3B" w:rsidP="00B93B3B">
      <w:pPr>
        <w:spacing w:line="420" w:lineRule="exact"/>
        <w:jc w:val="both"/>
        <w:rPr>
          <w:rFonts w:ascii="Arial" w:hAnsi="Arial" w:cs="Arial"/>
          <w:snapToGrid/>
        </w:rPr>
      </w:pPr>
    </w:p>
    <w:p w14:paraId="2045F2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6905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0BFA24" w14:textId="77777777" w:rsidR="00D63F71" w:rsidRDefault="00D63F71">
      <w:pPr>
        <w:spacing w:line="420" w:lineRule="exact"/>
        <w:jc w:val="both"/>
        <w:rPr>
          <w:rFonts w:ascii="Arial" w:hAnsi="Arial" w:cs="Arial"/>
          <w:i/>
          <w:snapToGrid/>
          <w:color w:val="0099FF"/>
          <w:sz w:val="18"/>
          <w:szCs w:val="18"/>
        </w:rPr>
      </w:pPr>
    </w:p>
    <w:p w14:paraId="448822A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5A71A65" w14:textId="77777777" w:rsidR="00D63F71" w:rsidRDefault="00D63F71">
      <w:pPr>
        <w:pStyle w:val="aa"/>
        <w:spacing w:before="0" w:after="0" w:line="240" w:lineRule="auto"/>
        <w:jc w:val="left"/>
        <w:rPr>
          <w:rFonts w:ascii="Arial" w:hAnsi="Arial" w:cs="Arial"/>
          <w:bCs w:val="0"/>
          <w:sz w:val="21"/>
          <w:szCs w:val="21"/>
        </w:rPr>
      </w:pPr>
    </w:p>
    <w:p w14:paraId="66AC5C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python-pyudev 0.24.1</w:t>
      </w:r>
    </w:p>
    <w:p w14:paraId="7D64683E" w14:textId="77777777" w:rsidR="00D63F71" w:rsidRDefault="005D0DE9">
      <w:pPr>
        <w:rPr>
          <w:rFonts w:ascii="Arial" w:hAnsi="Arial" w:cs="Arial"/>
          <w:b/>
        </w:rPr>
      </w:pPr>
      <w:r>
        <w:rPr>
          <w:rFonts w:ascii="Arial" w:hAnsi="Arial" w:cs="Arial"/>
          <w:b/>
        </w:rPr>
        <w:t xml:space="preserve">Copyright notice: </w:t>
      </w:r>
    </w:p>
    <w:p w14:paraId="10000E02" w14:textId="77777777" w:rsidR="00D63F71" w:rsidRDefault="005D0DE9">
      <w:pPr>
        <w:pStyle w:val="Default"/>
        <w:rPr>
          <w:rFonts w:ascii="宋体" w:hAnsi="宋体" w:cs="宋体"/>
          <w:sz w:val="22"/>
          <w:szCs w:val="22"/>
        </w:rPr>
      </w:pPr>
      <w:r>
        <w:rPr>
          <w:rFonts w:ascii="宋体" w:hAnsi="宋体"/>
          <w:sz w:val="22"/>
        </w:rPr>
        <w:t>Copyright (C) 2013 Sebastian Wiesner &lt;lunaryorn@gmail.com&gt;</w:t>
      </w:r>
      <w:r>
        <w:rPr>
          <w:rFonts w:ascii="宋体" w:hAnsi="宋体"/>
          <w:sz w:val="22"/>
        </w:rPr>
        <w:br/>
        <w:t>Copyright (C) 2011, 2012 Sebastian Wiesner &lt;lunaryorn@gmail.com&gt;</w:t>
      </w:r>
      <w:r>
        <w:rPr>
          <w:rFonts w:ascii="宋体" w:hAnsi="宋体"/>
          <w:sz w:val="22"/>
        </w:rPr>
        <w:br/>
        <w:t>Copyright (C) 2012 Sebastian Wiesner &lt;lunaryorn@gmail.com&gt;</w:t>
      </w:r>
      <w:r>
        <w:rPr>
          <w:rFonts w:ascii="宋体" w:hAnsi="宋体"/>
          <w:sz w:val="22"/>
        </w:rPr>
        <w:br/>
        <w:t>Copyright (C) 1991, 1999 Free Software Foundation, Inc.</w:t>
      </w:r>
      <w:r>
        <w:rPr>
          <w:rFonts w:ascii="宋体" w:hAnsi="宋体"/>
          <w:sz w:val="22"/>
        </w:rPr>
        <w:br/>
        <w:t>Copyright (C) 2015 Anne Mulhern &lt;amulhern@redhat.com&gt;</w:t>
      </w:r>
      <w:r>
        <w:rPr>
          <w:rFonts w:ascii="宋体" w:hAnsi="宋体"/>
          <w:sz w:val="22"/>
        </w:rPr>
        <w:br/>
        <w:t>Copyright (C) 2010, 2011, 2012 Sebastian Wiesner &lt;lunaryorn@gmail.com&gt;</w:t>
      </w:r>
      <w:r>
        <w:rPr>
          <w:rFonts w:ascii="宋体" w:hAnsi="宋体"/>
          <w:sz w:val="22"/>
        </w:rPr>
        <w:br/>
        <w:t>Copyright (C) 2015 mulhern &lt;amulhern@redhat.com&gt;</w:t>
      </w:r>
      <w:r>
        <w:rPr>
          <w:rFonts w:ascii="宋体" w:hAnsi="宋体"/>
          <w:sz w:val="22"/>
        </w:rPr>
        <w:br/>
        <w:t>copyright = 2010, 2011 Sebastian Wiesner</w:t>
      </w:r>
      <w:r>
        <w:rPr>
          <w:rFonts w:ascii="宋体" w:hAnsi="宋体"/>
          <w:sz w:val="22"/>
        </w:rPr>
        <w:br/>
        <w:t>Copyright (C) 2010, 2011, 2012, 2013 Sebastian Wiesner &lt;lunaryorn@gmail.com&gt;</w:t>
      </w:r>
      <w:r>
        <w:rPr>
          <w:rFonts w:ascii="宋体" w:hAnsi="宋体"/>
          <w:sz w:val="22"/>
        </w:rPr>
        <w:br/>
        <w:t>Copyright (C) 2010, 2011 Sebastian Wiesner &lt;lunaryorn@gmail.com&gt;</w:t>
      </w:r>
      <w:r>
        <w:rPr>
          <w:rFonts w:ascii="宋体" w:hAnsi="宋体"/>
          <w:sz w:val="22"/>
        </w:rPr>
        <w:br/>
      </w:r>
    </w:p>
    <w:p w14:paraId="6D262363" w14:textId="77777777" w:rsidR="00D63F71" w:rsidRDefault="005D0DE9">
      <w:pPr>
        <w:pStyle w:val="Default"/>
        <w:rPr>
          <w:rFonts w:ascii="宋体" w:hAnsi="宋体" w:cs="宋体"/>
          <w:sz w:val="22"/>
          <w:szCs w:val="22"/>
        </w:rPr>
      </w:pPr>
      <w:r>
        <w:rPr>
          <w:b/>
        </w:rPr>
        <w:t xml:space="preserve">License: </w:t>
      </w:r>
      <w:r>
        <w:rPr>
          <w:sz w:val="21"/>
        </w:rPr>
        <w:t>LGPL 2.1+</w:t>
      </w:r>
    </w:p>
    <w:p w14:paraId="2842B844"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GNU LESSER GENERAL PUBLIC LICENSE</w:t>
      </w:r>
    </w:p>
    <w:p w14:paraId="22A3CA58" w14:textId="77777777" w:rsidR="007B1255" w:rsidRPr="007B1255" w:rsidRDefault="007B1255" w:rsidP="007B1255">
      <w:pPr>
        <w:pStyle w:val="Default"/>
        <w:rPr>
          <w:rFonts w:ascii="宋体" w:hAnsi="宋体" w:cs="宋体"/>
          <w:sz w:val="22"/>
          <w:szCs w:val="22"/>
        </w:rPr>
      </w:pPr>
    </w:p>
    <w:p w14:paraId="009649F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Version 2.1, February 1999</w:t>
      </w:r>
    </w:p>
    <w:p w14:paraId="209F7054" w14:textId="77777777" w:rsidR="007B1255" w:rsidRPr="007B1255" w:rsidRDefault="007B1255" w:rsidP="007B1255">
      <w:pPr>
        <w:pStyle w:val="Default"/>
        <w:rPr>
          <w:rFonts w:ascii="宋体" w:hAnsi="宋体" w:cs="宋体"/>
          <w:sz w:val="22"/>
          <w:szCs w:val="22"/>
        </w:rPr>
      </w:pPr>
    </w:p>
    <w:p w14:paraId="1FA50ED3"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Copyright (C) 1991, 1999 Free Software Foundation, Inc.</w:t>
      </w:r>
    </w:p>
    <w:p w14:paraId="1A367E7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lastRenderedPageBreak/>
        <w:t>51 Franklin Street, Fifth Floor, Boston, MA 02110-1301 USA</w:t>
      </w:r>
    </w:p>
    <w:p w14:paraId="379F950F" w14:textId="77777777" w:rsidR="007B1255" w:rsidRPr="007B1255" w:rsidRDefault="007B1255" w:rsidP="007B1255">
      <w:pPr>
        <w:pStyle w:val="Default"/>
        <w:rPr>
          <w:rFonts w:ascii="宋体" w:hAnsi="宋体" w:cs="宋体"/>
          <w:sz w:val="22"/>
          <w:szCs w:val="22"/>
        </w:rPr>
      </w:pPr>
    </w:p>
    <w:p w14:paraId="0026242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Everyone is permitted to copy and distribute verbatim copies of this license document, but changing it is not allowed.</w:t>
      </w:r>
    </w:p>
    <w:p w14:paraId="524590BB" w14:textId="77777777" w:rsidR="007B1255" w:rsidRPr="007B1255" w:rsidRDefault="007B1255" w:rsidP="007B1255">
      <w:pPr>
        <w:pStyle w:val="Default"/>
        <w:rPr>
          <w:rFonts w:ascii="宋体" w:hAnsi="宋体" w:cs="宋体"/>
          <w:sz w:val="22"/>
          <w:szCs w:val="22"/>
        </w:rPr>
      </w:pPr>
    </w:p>
    <w:p w14:paraId="51CE485A"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[This is the first released version of the Lesser GPL. It also counts as the successor of the GNU Library Public License, version 2, hence the version number 2.1.]</w:t>
      </w:r>
    </w:p>
    <w:p w14:paraId="71BA7491" w14:textId="77777777" w:rsidR="007B1255" w:rsidRPr="007B1255" w:rsidRDefault="007B1255" w:rsidP="007B1255">
      <w:pPr>
        <w:pStyle w:val="Default"/>
        <w:rPr>
          <w:rFonts w:ascii="宋体" w:hAnsi="宋体" w:cs="宋体"/>
          <w:sz w:val="22"/>
          <w:szCs w:val="22"/>
        </w:rPr>
      </w:pPr>
    </w:p>
    <w:p w14:paraId="1916D0A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Preamble</w:t>
      </w:r>
    </w:p>
    <w:p w14:paraId="1B4F080F" w14:textId="77777777" w:rsidR="007B1255" w:rsidRPr="007B1255" w:rsidRDefault="007B1255" w:rsidP="007B1255">
      <w:pPr>
        <w:pStyle w:val="Default"/>
        <w:rPr>
          <w:rFonts w:ascii="宋体" w:hAnsi="宋体" w:cs="宋体"/>
          <w:sz w:val="22"/>
          <w:szCs w:val="22"/>
        </w:rPr>
      </w:pPr>
    </w:p>
    <w:p w14:paraId="41F4F12E"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CD5415B" w14:textId="77777777" w:rsidR="007B1255" w:rsidRPr="007B1255" w:rsidRDefault="007B1255" w:rsidP="007B1255">
      <w:pPr>
        <w:pStyle w:val="Default"/>
        <w:rPr>
          <w:rFonts w:ascii="宋体" w:hAnsi="宋体" w:cs="宋体"/>
          <w:sz w:val="22"/>
          <w:szCs w:val="22"/>
        </w:rPr>
      </w:pPr>
    </w:p>
    <w:p w14:paraId="4C39437B"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4BDEB69A" w14:textId="77777777" w:rsidR="007B1255" w:rsidRPr="007B1255" w:rsidRDefault="007B1255" w:rsidP="007B1255">
      <w:pPr>
        <w:pStyle w:val="Default"/>
        <w:rPr>
          <w:rFonts w:ascii="宋体" w:hAnsi="宋体" w:cs="宋体"/>
          <w:sz w:val="22"/>
          <w:szCs w:val="22"/>
        </w:rPr>
      </w:pPr>
    </w:p>
    <w:p w14:paraId="3A10018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13172169" w14:textId="77777777" w:rsidR="007B1255" w:rsidRPr="007B1255" w:rsidRDefault="007B1255" w:rsidP="007B1255">
      <w:pPr>
        <w:pStyle w:val="Default"/>
        <w:rPr>
          <w:rFonts w:ascii="宋体" w:hAnsi="宋体" w:cs="宋体"/>
          <w:sz w:val="22"/>
          <w:szCs w:val="22"/>
        </w:rPr>
      </w:pPr>
    </w:p>
    <w:p w14:paraId="796987AB"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608692BF" w14:textId="77777777" w:rsidR="007B1255" w:rsidRPr="007B1255" w:rsidRDefault="007B1255" w:rsidP="007B1255">
      <w:pPr>
        <w:pStyle w:val="Default"/>
        <w:rPr>
          <w:rFonts w:ascii="宋体" w:hAnsi="宋体" w:cs="宋体"/>
          <w:sz w:val="22"/>
          <w:szCs w:val="22"/>
        </w:rPr>
      </w:pPr>
    </w:p>
    <w:p w14:paraId="25B88B5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33C58BC7" w14:textId="77777777" w:rsidR="007B1255" w:rsidRPr="007B1255" w:rsidRDefault="007B1255" w:rsidP="007B1255">
      <w:pPr>
        <w:pStyle w:val="Default"/>
        <w:rPr>
          <w:rFonts w:ascii="宋体" w:hAnsi="宋体" w:cs="宋体"/>
          <w:sz w:val="22"/>
          <w:szCs w:val="22"/>
        </w:rPr>
      </w:pPr>
    </w:p>
    <w:p w14:paraId="3C90139B"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We protect your rights with a two-step method: (1) we copyright the library, and (2) we offer you this license, which gives you legal permission to copy, distribute and/or </w:t>
      </w:r>
      <w:r w:rsidRPr="007B1255">
        <w:rPr>
          <w:rFonts w:ascii="宋体" w:hAnsi="宋体" w:cs="宋体"/>
          <w:sz w:val="22"/>
          <w:szCs w:val="22"/>
        </w:rPr>
        <w:lastRenderedPageBreak/>
        <w:t>modify the library.</w:t>
      </w:r>
    </w:p>
    <w:p w14:paraId="7E4CF1A1" w14:textId="77777777" w:rsidR="007B1255" w:rsidRPr="007B1255" w:rsidRDefault="007B1255" w:rsidP="007B1255">
      <w:pPr>
        <w:pStyle w:val="Default"/>
        <w:rPr>
          <w:rFonts w:ascii="宋体" w:hAnsi="宋体" w:cs="宋体"/>
          <w:sz w:val="22"/>
          <w:szCs w:val="22"/>
        </w:rPr>
      </w:pPr>
    </w:p>
    <w:p w14:paraId="68DEA2E6"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401C43AC" w14:textId="77777777" w:rsidR="007B1255" w:rsidRPr="007B1255" w:rsidRDefault="007B1255" w:rsidP="007B1255">
      <w:pPr>
        <w:pStyle w:val="Default"/>
        <w:rPr>
          <w:rFonts w:ascii="宋体" w:hAnsi="宋体" w:cs="宋体"/>
          <w:sz w:val="22"/>
          <w:szCs w:val="22"/>
        </w:rPr>
      </w:pPr>
    </w:p>
    <w:p w14:paraId="175CE97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627534BF" w14:textId="77777777" w:rsidR="007B1255" w:rsidRPr="007B1255" w:rsidRDefault="007B1255" w:rsidP="007B1255">
      <w:pPr>
        <w:pStyle w:val="Default"/>
        <w:rPr>
          <w:rFonts w:ascii="宋体" w:hAnsi="宋体" w:cs="宋体"/>
          <w:sz w:val="22"/>
          <w:szCs w:val="22"/>
        </w:rPr>
      </w:pPr>
    </w:p>
    <w:p w14:paraId="45757E4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4779F2B6" w14:textId="77777777" w:rsidR="007B1255" w:rsidRPr="007B1255" w:rsidRDefault="007B1255" w:rsidP="007B1255">
      <w:pPr>
        <w:pStyle w:val="Default"/>
        <w:rPr>
          <w:rFonts w:ascii="宋体" w:hAnsi="宋体" w:cs="宋体"/>
          <w:sz w:val="22"/>
          <w:szCs w:val="22"/>
        </w:rPr>
      </w:pPr>
    </w:p>
    <w:p w14:paraId="2C60FB3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1F918728" w14:textId="77777777" w:rsidR="007B1255" w:rsidRPr="007B1255" w:rsidRDefault="007B1255" w:rsidP="007B1255">
      <w:pPr>
        <w:pStyle w:val="Default"/>
        <w:rPr>
          <w:rFonts w:ascii="宋体" w:hAnsi="宋体" w:cs="宋体"/>
          <w:sz w:val="22"/>
          <w:szCs w:val="22"/>
        </w:rPr>
      </w:pPr>
    </w:p>
    <w:p w14:paraId="2CFAC2C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2B0F1D71" w14:textId="77777777" w:rsidR="007B1255" w:rsidRPr="007B1255" w:rsidRDefault="007B1255" w:rsidP="007B1255">
      <w:pPr>
        <w:pStyle w:val="Default"/>
        <w:rPr>
          <w:rFonts w:ascii="宋体" w:hAnsi="宋体" w:cs="宋体"/>
          <w:sz w:val="22"/>
          <w:szCs w:val="22"/>
        </w:rPr>
      </w:pPr>
    </w:p>
    <w:p w14:paraId="7DE94706"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79569C40" w14:textId="77777777" w:rsidR="007B1255" w:rsidRPr="007B1255" w:rsidRDefault="007B1255" w:rsidP="007B1255">
      <w:pPr>
        <w:pStyle w:val="Default"/>
        <w:rPr>
          <w:rFonts w:ascii="宋体" w:hAnsi="宋体" w:cs="宋体"/>
          <w:sz w:val="22"/>
          <w:szCs w:val="22"/>
        </w:rPr>
      </w:pPr>
    </w:p>
    <w:p w14:paraId="0AB532D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In other cases, permission to use a particular library in non-free programs enables a greater number of people to use a large body of free software. For example, permission </w:t>
      </w:r>
      <w:r w:rsidRPr="007B1255">
        <w:rPr>
          <w:rFonts w:ascii="宋体" w:hAnsi="宋体" w:cs="宋体"/>
          <w:sz w:val="22"/>
          <w:szCs w:val="22"/>
        </w:rPr>
        <w:lastRenderedPageBreak/>
        <w:t>to use the GNU C Library in non-free programs enables many more people to use the whole GNU operating system, as well as its variant, the GNU/Linux operating system.</w:t>
      </w:r>
    </w:p>
    <w:p w14:paraId="646B6799" w14:textId="77777777" w:rsidR="007B1255" w:rsidRPr="007B1255" w:rsidRDefault="007B1255" w:rsidP="007B1255">
      <w:pPr>
        <w:pStyle w:val="Default"/>
        <w:rPr>
          <w:rFonts w:ascii="宋体" w:hAnsi="宋体" w:cs="宋体"/>
          <w:sz w:val="22"/>
          <w:szCs w:val="22"/>
        </w:rPr>
      </w:pPr>
    </w:p>
    <w:p w14:paraId="07723319"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431F09BE" w14:textId="77777777" w:rsidR="007B1255" w:rsidRPr="007B1255" w:rsidRDefault="007B1255" w:rsidP="007B1255">
      <w:pPr>
        <w:pStyle w:val="Default"/>
        <w:rPr>
          <w:rFonts w:ascii="宋体" w:hAnsi="宋体" w:cs="宋体"/>
          <w:sz w:val="22"/>
          <w:szCs w:val="22"/>
        </w:rPr>
      </w:pPr>
    </w:p>
    <w:p w14:paraId="18C598B0"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F7F6988" w14:textId="77777777" w:rsidR="007B1255" w:rsidRPr="007B1255" w:rsidRDefault="007B1255" w:rsidP="007B1255">
      <w:pPr>
        <w:pStyle w:val="Default"/>
        <w:rPr>
          <w:rFonts w:ascii="宋体" w:hAnsi="宋体" w:cs="宋体"/>
          <w:sz w:val="22"/>
          <w:szCs w:val="22"/>
        </w:rPr>
      </w:pPr>
    </w:p>
    <w:p w14:paraId="06007F3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TERMS AND CONDITIONS FOR COPYING, DISTRIBUTION AND MODIFICATION</w:t>
      </w:r>
    </w:p>
    <w:p w14:paraId="5C1C4D25" w14:textId="77777777" w:rsidR="007B1255" w:rsidRPr="007B1255" w:rsidRDefault="007B1255" w:rsidP="007B1255">
      <w:pPr>
        <w:pStyle w:val="Default"/>
        <w:rPr>
          <w:rFonts w:ascii="宋体" w:hAnsi="宋体" w:cs="宋体"/>
          <w:sz w:val="22"/>
          <w:szCs w:val="22"/>
        </w:rPr>
      </w:pPr>
    </w:p>
    <w:p w14:paraId="44C8762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596AB89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6E37AE86" w14:textId="77777777" w:rsidR="007B1255" w:rsidRPr="007B1255" w:rsidRDefault="007B1255" w:rsidP="007B1255">
      <w:pPr>
        <w:pStyle w:val="Default"/>
        <w:rPr>
          <w:rFonts w:ascii="宋体" w:hAnsi="宋体" w:cs="宋体"/>
          <w:sz w:val="22"/>
          <w:szCs w:val="22"/>
        </w:rPr>
      </w:pPr>
    </w:p>
    <w:p w14:paraId="692F43B0"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5449E43" w14:textId="77777777" w:rsidR="007B1255" w:rsidRPr="007B1255" w:rsidRDefault="007B1255" w:rsidP="007B1255">
      <w:pPr>
        <w:pStyle w:val="Default"/>
        <w:rPr>
          <w:rFonts w:ascii="宋体" w:hAnsi="宋体" w:cs="宋体"/>
          <w:sz w:val="22"/>
          <w:szCs w:val="22"/>
        </w:rPr>
      </w:pPr>
    </w:p>
    <w:p w14:paraId="44785CB0"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8889870" w14:textId="77777777" w:rsidR="007B1255" w:rsidRPr="007B1255" w:rsidRDefault="007B1255" w:rsidP="007B1255">
      <w:pPr>
        <w:pStyle w:val="Default"/>
        <w:rPr>
          <w:rFonts w:ascii="宋体" w:hAnsi="宋体" w:cs="宋体"/>
          <w:sz w:val="22"/>
          <w:szCs w:val="22"/>
        </w:rPr>
      </w:pPr>
    </w:p>
    <w:p w14:paraId="0B4CEBFD"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21060096" w14:textId="77777777" w:rsidR="007B1255" w:rsidRPr="007B1255" w:rsidRDefault="007B1255" w:rsidP="007B1255">
      <w:pPr>
        <w:pStyle w:val="Default"/>
        <w:rPr>
          <w:rFonts w:ascii="宋体" w:hAnsi="宋体" w:cs="宋体"/>
          <w:sz w:val="22"/>
          <w:szCs w:val="22"/>
        </w:rPr>
      </w:pPr>
    </w:p>
    <w:p w14:paraId="7E512C64"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1. You may copy and distribute verbatim copies of the Library's complete source code as </w:t>
      </w:r>
      <w:r w:rsidRPr="007B1255">
        <w:rPr>
          <w:rFonts w:ascii="宋体" w:hAnsi="宋体" w:cs="宋体"/>
          <w:sz w:val="22"/>
          <w:szCs w:val="22"/>
        </w:rPr>
        <w:lastRenderedPageBreak/>
        <w:t>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0B20F77C"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You may charge a fee for the physical act of transferring a copy, and you may at your option offer warranty protection in exchange for a fee.</w:t>
      </w:r>
    </w:p>
    <w:p w14:paraId="0AC30CF8" w14:textId="77777777" w:rsidR="007B1255" w:rsidRPr="007B1255" w:rsidRDefault="007B1255" w:rsidP="007B1255">
      <w:pPr>
        <w:pStyle w:val="Default"/>
        <w:rPr>
          <w:rFonts w:ascii="宋体" w:hAnsi="宋体" w:cs="宋体"/>
          <w:sz w:val="22"/>
          <w:szCs w:val="22"/>
        </w:rPr>
      </w:pPr>
    </w:p>
    <w:p w14:paraId="77D52D0E"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82E5D4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 The modified work must itself be a software library.</w:t>
      </w:r>
    </w:p>
    <w:p w14:paraId="35BE76D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b) You must cause the files modified to carry prominent notices stating that you changed the files and the date of any change.</w:t>
      </w:r>
    </w:p>
    <w:p w14:paraId="66E1F97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c) You must cause the whole of the work to be licensed at no charge to all third parties under the terms of this License.</w:t>
      </w:r>
    </w:p>
    <w:p w14:paraId="062BF82A"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5FDC23F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B5DC515" w14:textId="77777777" w:rsidR="007B1255" w:rsidRPr="007B1255" w:rsidRDefault="007B1255" w:rsidP="007B1255">
      <w:pPr>
        <w:pStyle w:val="Default"/>
        <w:rPr>
          <w:rFonts w:ascii="宋体" w:hAnsi="宋体" w:cs="宋体"/>
          <w:sz w:val="22"/>
          <w:szCs w:val="22"/>
        </w:rPr>
      </w:pPr>
    </w:p>
    <w:p w14:paraId="775E6921"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BF40129" w14:textId="77777777" w:rsidR="007B1255" w:rsidRPr="007B1255" w:rsidRDefault="007B1255" w:rsidP="007B1255">
      <w:pPr>
        <w:pStyle w:val="Default"/>
        <w:rPr>
          <w:rFonts w:ascii="宋体" w:hAnsi="宋体" w:cs="宋体"/>
          <w:sz w:val="22"/>
          <w:szCs w:val="22"/>
        </w:rPr>
      </w:pPr>
    </w:p>
    <w:p w14:paraId="5ADD6A91"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7B4E336F" w14:textId="77777777" w:rsidR="007B1255" w:rsidRPr="007B1255" w:rsidRDefault="007B1255" w:rsidP="007B1255">
      <w:pPr>
        <w:pStyle w:val="Default"/>
        <w:rPr>
          <w:rFonts w:ascii="宋体" w:hAnsi="宋体" w:cs="宋体"/>
          <w:sz w:val="22"/>
          <w:szCs w:val="22"/>
        </w:rPr>
      </w:pPr>
    </w:p>
    <w:p w14:paraId="021825B6"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736B584F" w14:textId="77777777" w:rsidR="007B1255" w:rsidRPr="007B1255" w:rsidRDefault="007B1255" w:rsidP="007B1255">
      <w:pPr>
        <w:pStyle w:val="Default"/>
        <w:rPr>
          <w:rFonts w:ascii="宋体" w:hAnsi="宋体" w:cs="宋体"/>
          <w:sz w:val="22"/>
          <w:szCs w:val="22"/>
        </w:rPr>
      </w:pPr>
    </w:p>
    <w:p w14:paraId="7827BA7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lastRenderedPageBreak/>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7289FFA"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5C8DF756" w14:textId="77777777" w:rsidR="007B1255" w:rsidRPr="007B1255" w:rsidRDefault="007B1255" w:rsidP="007B1255">
      <w:pPr>
        <w:pStyle w:val="Default"/>
        <w:rPr>
          <w:rFonts w:ascii="宋体" w:hAnsi="宋体" w:cs="宋体"/>
          <w:sz w:val="22"/>
          <w:szCs w:val="22"/>
        </w:rPr>
      </w:pPr>
    </w:p>
    <w:p w14:paraId="4D567CF3"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This option is useful when you wish to copy part of the code of the Library into a program that is not a library.</w:t>
      </w:r>
    </w:p>
    <w:p w14:paraId="0A0466E6" w14:textId="77777777" w:rsidR="007B1255" w:rsidRPr="007B1255" w:rsidRDefault="007B1255" w:rsidP="007B1255">
      <w:pPr>
        <w:pStyle w:val="Default"/>
        <w:rPr>
          <w:rFonts w:ascii="宋体" w:hAnsi="宋体" w:cs="宋体"/>
          <w:sz w:val="22"/>
          <w:szCs w:val="22"/>
        </w:rPr>
      </w:pPr>
    </w:p>
    <w:p w14:paraId="65EC3941"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25D5931"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23379D4" w14:textId="77777777" w:rsidR="007B1255" w:rsidRPr="007B1255" w:rsidRDefault="007B1255" w:rsidP="007B1255">
      <w:pPr>
        <w:pStyle w:val="Default"/>
        <w:rPr>
          <w:rFonts w:ascii="宋体" w:hAnsi="宋体" w:cs="宋体"/>
          <w:sz w:val="22"/>
          <w:szCs w:val="22"/>
        </w:rPr>
      </w:pPr>
    </w:p>
    <w:p w14:paraId="4BD5895D"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A039C56"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7916A21" w14:textId="77777777" w:rsidR="007B1255" w:rsidRPr="007B1255" w:rsidRDefault="007B1255" w:rsidP="007B1255">
      <w:pPr>
        <w:pStyle w:val="Default"/>
        <w:rPr>
          <w:rFonts w:ascii="宋体" w:hAnsi="宋体" w:cs="宋体"/>
          <w:sz w:val="22"/>
          <w:szCs w:val="22"/>
        </w:rPr>
      </w:pPr>
    </w:p>
    <w:p w14:paraId="00A15A7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91959D5" w14:textId="77777777" w:rsidR="007B1255" w:rsidRPr="007B1255" w:rsidRDefault="007B1255" w:rsidP="007B1255">
      <w:pPr>
        <w:pStyle w:val="Default"/>
        <w:rPr>
          <w:rFonts w:ascii="宋体" w:hAnsi="宋体" w:cs="宋体"/>
          <w:sz w:val="22"/>
          <w:szCs w:val="22"/>
        </w:rPr>
      </w:pPr>
    </w:p>
    <w:p w14:paraId="6C9813D9"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t>
      </w:r>
      <w:r w:rsidRPr="007B1255">
        <w:rPr>
          <w:rFonts w:ascii="宋体" w:hAnsi="宋体" w:cs="宋体"/>
          <w:sz w:val="22"/>
          <w:szCs w:val="22"/>
        </w:rPr>
        <w:lastRenderedPageBreak/>
        <w:t>will still fall under Section 6.)</w:t>
      </w:r>
    </w:p>
    <w:p w14:paraId="213E5E79" w14:textId="77777777" w:rsidR="007B1255" w:rsidRPr="007B1255" w:rsidRDefault="007B1255" w:rsidP="007B1255">
      <w:pPr>
        <w:pStyle w:val="Default"/>
        <w:rPr>
          <w:rFonts w:ascii="宋体" w:hAnsi="宋体" w:cs="宋体"/>
          <w:sz w:val="22"/>
          <w:szCs w:val="22"/>
        </w:rPr>
      </w:pPr>
    </w:p>
    <w:p w14:paraId="70BB1E7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58DE678" w14:textId="77777777" w:rsidR="007B1255" w:rsidRPr="007B1255" w:rsidRDefault="007B1255" w:rsidP="007B1255">
      <w:pPr>
        <w:pStyle w:val="Default"/>
        <w:rPr>
          <w:rFonts w:ascii="宋体" w:hAnsi="宋体" w:cs="宋体"/>
          <w:sz w:val="22"/>
          <w:szCs w:val="22"/>
        </w:rPr>
      </w:pPr>
    </w:p>
    <w:p w14:paraId="3FCF7F02"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16483B68"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C1BC9CA" w14:textId="77777777" w:rsidR="007B1255" w:rsidRPr="007B1255" w:rsidRDefault="007B1255" w:rsidP="007B1255">
      <w:pPr>
        <w:pStyle w:val="Default"/>
        <w:rPr>
          <w:rFonts w:ascii="宋体" w:hAnsi="宋体" w:cs="宋体"/>
          <w:sz w:val="22"/>
          <w:szCs w:val="22"/>
        </w:rPr>
      </w:pPr>
    </w:p>
    <w:p w14:paraId="01192F64"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3E3BBD1C"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14D2B45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725D3263"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d) If distribution of the work is made by offering access to copy from a designated place, offer equivalent access to copy the above specified materials from the same place.</w:t>
      </w:r>
    </w:p>
    <w:p w14:paraId="7C62F66C"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e) Verify that the user has already received a copy of these materials or that you have already sent this user a copy.</w:t>
      </w:r>
    </w:p>
    <w:p w14:paraId="7B94942D"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For an executable, the required form of the "work that uses the Library" must include any data and utility programs needed for reproducing the executable from it. However, as </w:t>
      </w:r>
      <w:r w:rsidRPr="007B1255">
        <w:rPr>
          <w:rFonts w:ascii="宋体" w:hAnsi="宋体" w:cs="宋体"/>
          <w:sz w:val="22"/>
          <w:szCs w:val="22"/>
        </w:rPr>
        <w:lastRenderedPageBreak/>
        <w:t>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E0587CC" w14:textId="77777777" w:rsidR="007B1255" w:rsidRPr="007B1255" w:rsidRDefault="007B1255" w:rsidP="007B1255">
      <w:pPr>
        <w:pStyle w:val="Default"/>
        <w:rPr>
          <w:rFonts w:ascii="宋体" w:hAnsi="宋体" w:cs="宋体"/>
          <w:sz w:val="22"/>
          <w:szCs w:val="22"/>
        </w:rPr>
      </w:pPr>
    </w:p>
    <w:p w14:paraId="053763EC"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3900FACC" w14:textId="77777777" w:rsidR="007B1255" w:rsidRPr="007B1255" w:rsidRDefault="007B1255" w:rsidP="007B1255">
      <w:pPr>
        <w:pStyle w:val="Default"/>
        <w:rPr>
          <w:rFonts w:ascii="宋体" w:hAnsi="宋体" w:cs="宋体"/>
          <w:sz w:val="22"/>
          <w:szCs w:val="22"/>
        </w:rPr>
      </w:pPr>
    </w:p>
    <w:p w14:paraId="75A2486F"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6DC1D2D7"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3FC28083"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23C8E58D"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D1B226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503642B"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2E26999E"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w:t>
      </w:r>
      <w:r w:rsidRPr="007B1255">
        <w:rPr>
          <w:rFonts w:ascii="宋体" w:hAnsi="宋体" w:cs="宋体"/>
          <w:sz w:val="22"/>
          <w:szCs w:val="22"/>
        </w:rPr>
        <w:lastRenderedPageBreak/>
        <w:t>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9E00DA1"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43779B0D" w14:textId="77777777" w:rsidR="007B1255" w:rsidRPr="007B1255" w:rsidRDefault="007B1255" w:rsidP="007B1255">
      <w:pPr>
        <w:pStyle w:val="Default"/>
        <w:rPr>
          <w:rFonts w:ascii="宋体" w:hAnsi="宋体" w:cs="宋体"/>
          <w:sz w:val="22"/>
          <w:szCs w:val="22"/>
        </w:rPr>
      </w:pPr>
    </w:p>
    <w:p w14:paraId="5E841916"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CC35941" w14:textId="77777777" w:rsidR="007B1255" w:rsidRPr="007B1255" w:rsidRDefault="007B1255" w:rsidP="007B1255">
      <w:pPr>
        <w:pStyle w:val="Default"/>
        <w:rPr>
          <w:rFonts w:ascii="宋体" w:hAnsi="宋体" w:cs="宋体"/>
          <w:sz w:val="22"/>
          <w:szCs w:val="22"/>
        </w:rPr>
      </w:pPr>
    </w:p>
    <w:p w14:paraId="3D43DA8C"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This section is intended to make thoroughly clear what is believed to be a consequence of the rest of this License.</w:t>
      </w:r>
    </w:p>
    <w:p w14:paraId="6F23EEB8" w14:textId="77777777" w:rsidR="007B1255" w:rsidRPr="007B1255" w:rsidRDefault="007B1255" w:rsidP="007B1255">
      <w:pPr>
        <w:pStyle w:val="Default"/>
        <w:rPr>
          <w:rFonts w:ascii="宋体" w:hAnsi="宋体" w:cs="宋体"/>
          <w:sz w:val="22"/>
          <w:szCs w:val="22"/>
        </w:rPr>
      </w:pPr>
    </w:p>
    <w:p w14:paraId="5089FC1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5898998E"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7147B3F3"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6CF6989" w14:textId="77777777" w:rsidR="007B1255" w:rsidRPr="007B1255" w:rsidRDefault="007B1255" w:rsidP="007B1255">
      <w:pPr>
        <w:pStyle w:val="Default"/>
        <w:rPr>
          <w:rFonts w:ascii="宋体" w:hAnsi="宋体" w:cs="宋体"/>
          <w:sz w:val="22"/>
          <w:szCs w:val="22"/>
        </w:rPr>
      </w:pPr>
    </w:p>
    <w:p w14:paraId="3E109B24"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 xml:space="preserve">14. If you wish to incorporate parts of the Library into other free programs whose distribution conditions are incompatible with these, write to the author to ask for permission. For software which is copyrighted by the Free Software Foundation, write to </w:t>
      </w:r>
      <w:r w:rsidRPr="007B1255">
        <w:rPr>
          <w:rFonts w:ascii="宋体" w:hAnsi="宋体" w:cs="宋体"/>
          <w:sz w:val="22"/>
          <w:szCs w:val="22"/>
        </w:rPr>
        <w:lastRenderedPageBreak/>
        <w:t>the Free Software Foundation; we sometimes make exceptions for this. Our decision will be guided by the two goals of preserving the free status of all derivatives of our free software and of promoting the sharing and reuse of software generally.</w:t>
      </w:r>
    </w:p>
    <w:p w14:paraId="1E1C7CE9"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NO WARRANTY</w:t>
      </w:r>
    </w:p>
    <w:p w14:paraId="45F0BF66" w14:textId="77777777" w:rsidR="007B1255" w:rsidRPr="007B1255" w:rsidRDefault="007B1255" w:rsidP="007B1255">
      <w:pPr>
        <w:pStyle w:val="Default"/>
        <w:rPr>
          <w:rFonts w:ascii="宋体" w:hAnsi="宋体" w:cs="宋体"/>
          <w:sz w:val="22"/>
          <w:szCs w:val="22"/>
        </w:rPr>
      </w:pPr>
    </w:p>
    <w:p w14:paraId="3FEB9435"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BA17B29" w14:textId="77777777" w:rsidR="007B1255" w:rsidRPr="007B1255" w:rsidRDefault="007B1255" w:rsidP="007B1255">
      <w:pPr>
        <w:pStyle w:val="Default"/>
        <w:rPr>
          <w:rFonts w:ascii="宋体" w:hAnsi="宋体" w:cs="宋体"/>
          <w:sz w:val="22"/>
          <w:szCs w:val="22"/>
        </w:rPr>
      </w:pPr>
      <w:r w:rsidRPr="007B1255">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43FA172" w14:textId="22E6E293" w:rsidR="007B1255" w:rsidRDefault="007B1255" w:rsidP="007B1255">
      <w:pPr>
        <w:pStyle w:val="Default"/>
        <w:rPr>
          <w:rFonts w:ascii="宋体" w:hAnsi="宋体" w:cs="宋体"/>
          <w:sz w:val="22"/>
          <w:szCs w:val="22"/>
        </w:rPr>
      </w:pPr>
    </w:p>
    <w:p w14:paraId="0E8EDD93" w14:textId="77777777" w:rsidR="007B1255" w:rsidRDefault="007B1255" w:rsidP="007B1255">
      <w:pPr>
        <w:pStyle w:val="Default"/>
        <w:rPr>
          <w:rFonts w:ascii="宋体" w:hAnsi="宋体" w:cs="宋体" w:hint="eastAsia"/>
          <w:sz w:val="22"/>
          <w:szCs w:val="22"/>
        </w:rPr>
      </w:pPr>
    </w:p>
    <w:p w14:paraId="0C552C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9D2E1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FF1FB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871BCF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2230D" w14:textId="77777777" w:rsidR="00FF49C4" w:rsidRDefault="00FF49C4">
      <w:pPr>
        <w:spacing w:line="240" w:lineRule="auto"/>
      </w:pPr>
      <w:r>
        <w:separator/>
      </w:r>
    </w:p>
  </w:endnote>
  <w:endnote w:type="continuationSeparator" w:id="0">
    <w:p w14:paraId="040A86E0" w14:textId="77777777" w:rsidR="00FF49C4" w:rsidRDefault="00FF4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DE39955" w14:textId="77777777">
      <w:tc>
        <w:tcPr>
          <w:tcW w:w="1542" w:type="pct"/>
        </w:tcPr>
        <w:p w14:paraId="2F9EDFBC" w14:textId="77777777" w:rsidR="00D63F71" w:rsidRDefault="005D0DE9">
          <w:pPr>
            <w:pStyle w:val="a8"/>
          </w:pPr>
          <w:r>
            <w:fldChar w:fldCharType="begin"/>
          </w:r>
          <w:r>
            <w:instrText xml:space="preserve"> DATE \@ "yyyy-MM-dd" </w:instrText>
          </w:r>
          <w:r>
            <w:fldChar w:fldCharType="separate"/>
          </w:r>
          <w:r w:rsidR="007B1255">
            <w:rPr>
              <w:noProof/>
            </w:rPr>
            <w:t>2024-05-17</w:t>
          </w:r>
          <w:r>
            <w:fldChar w:fldCharType="end"/>
          </w:r>
        </w:p>
      </w:tc>
      <w:tc>
        <w:tcPr>
          <w:tcW w:w="1853" w:type="pct"/>
        </w:tcPr>
        <w:p w14:paraId="7CFA0C0E" w14:textId="77777777" w:rsidR="00D63F71" w:rsidRDefault="00D63F71">
          <w:pPr>
            <w:pStyle w:val="a8"/>
            <w:ind w:firstLineChars="200" w:firstLine="360"/>
          </w:pPr>
        </w:p>
      </w:tc>
      <w:tc>
        <w:tcPr>
          <w:tcW w:w="1605" w:type="pct"/>
        </w:tcPr>
        <w:p w14:paraId="1FAD7E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49C4">
            <w:fldChar w:fldCharType="begin"/>
          </w:r>
          <w:r w:rsidR="00FF49C4">
            <w:instrText xml:space="preserve"> NUMPAGES  \* Arabic  \* MERGEFORMAT </w:instrText>
          </w:r>
          <w:r w:rsidR="00FF49C4">
            <w:fldChar w:fldCharType="separate"/>
          </w:r>
          <w:r w:rsidR="00B93B3B">
            <w:rPr>
              <w:noProof/>
            </w:rPr>
            <w:t>1</w:t>
          </w:r>
          <w:r w:rsidR="00FF49C4">
            <w:rPr>
              <w:noProof/>
            </w:rPr>
            <w:fldChar w:fldCharType="end"/>
          </w:r>
        </w:p>
      </w:tc>
    </w:tr>
  </w:tbl>
  <w:p w14:paraId="7F7E441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6DAE" w14:textId="77777777" w:rsidR="00FF49C4" w:rsidRDefault="00FF49C4">
      <w:r>
        <w:separator/>
      </w:r>
    </w:p>
  </w:footnote>
  <w:footnote w:type="continuationSeparator" w:id="0">
    <w:p w14:paraId="55259BD6" w14:textId="77777777" w:rsidR="00FF49C4" w:rsidRDefault="00FF4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0739FFB" w14:textId="77777777">
      <w:trPr>
        <w:cantSplit/>
        <w:trHeight w:hRule="exact" w:val="777"/>
      </w:trPr>
      <w:tc>
        <w:tcPr>
          <w:tcW w:w="492" w:type="pct"/>
          <w:tcBorders>
            <w:bottom w:val="single" w:sz="6" w:space="0" w:color="auto"/>
          </w:tcBorders>
        </w:tcPr>
        <w:p w14:paraId="4817F64B" w14:textId="77777777" w:rsidR="00D63F71" w:rsidRDefault="00D63F71">
          <w:pPr>
            <w:pStyle w:val="a9"/>
          </w:pPr>
        </w:p>
        <w:p w14:paraId="5A507921" w14:textId="77777777" w:rsidR="00D63F71" w:rsidRDefault="00D63F71">
          <w:pPr>
            <w:ind w:left="420"/>
          </w:pPr>
        </w:p>
      </w:tc>
      <w:tc>
        <w:tcPr>
          <w:tcW w:w="3283" w:type="pct"/>
          <w:tcBorders>
            <w:bottom w:val="single" w:sz="6" w:space="0" w:color="auto"/>
          </w:tcBorders>
          <w:vAlign w:val="bottom"/>
        </w:tcPr>
        <w:p w14:paraId="5C43D7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B60F3F" w14:textId="77777777" w:rsidR="00D63F71" w:rsidRDefault="00D63F71">
          <w:pPr>
            <w:pStyle w:val="a9"/>
            <w:ind w:firstLine="33"/>
          </w:pPr>
        </w:p>
      </w:tc>
    </w:tr>
  </w:tbl>
  <w:p w14:paraId="5ECD2D9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0CEF"/>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255"/>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9C4"/>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4DC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3901</Words>
  <Characters>22240</Characters>
  <Application>Microsoft Office Word</Application>
  <DocSecurity>0</DocSecurity>
  <Lines>185</Lines>
  <Paragraphs>52</Paragraphs>
  <ScaleCrop>false</ScaleCrop>
  <Company>Huawei Technologies Co.,Ltd.</Company>
  <LinksUpToDate>false</LinksUpToDate>
  <CharactersWithSpaces>26089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20</cp:revision>
  <dcterms:created xsi:type="dcterms:W3CDTF">2021-09-28T13:54:00Z</dcterms:created>
  <dcterms:modified xsi:type="dcterms:W3CDTF">2024-05-17T01:47:00Z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